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0E" w:rsidRPr="00AB350E" w:rsidRDefault="00AB350E" w:rsidP="00AB350E">
      <w:pPr>
        <w:jc w:val="center"/>
        <w:rPr>
          <w:sz w:val="24"/>
        </w:rPr>
      </w:pPr>
      <w:r w:rsidRPr="00AB350E">
        <w:rPr>
          <w:sz w:val="24"/>
        </w:rPr>
        <w:t xml:space="preserve">Аннотация к рабочей программе </w:t>
      </w:r>
      <w:proofErr w:type="gramStart"/>
      <w:r w:rsidRPr="00AB350E">
        <w:rPr>
          <w:sz w:val="24"/>
        </w:rPr>
        <w:t>по</w:t>
      </w:r>
      <w:proofErr w:type="gramEnd"/>
      <w:r w:rsidRPr="00AB350E">
        <w:rPr>
          <w:sz w:val="24"/>
        </w:rPr>
        <w:t xml:space="preserve"> ИЗО для 5-7 классов.</w:t>
      </w:r>
    </w:p>
    <w:p w:rsidR="0020374B" w:rsidRDefault="00AB350E" w:rsidP="0020374B">
      <w:pPr>
        <w:pStyle w:val="a3"/>
      </w:pPr>
      <w:r>
        <w:t xml:space="preserve">Рабочая учебная программа по </w:t>
      </w:r>
      <w:proofErr w:type="gramStart"/>
      <w:r>
        <w:t>ИЗО</w:t>
      </w:r>
      <w:proofErr w:type="gramEnd"/>
      <w:r>
        <w:t xml:space="preserve"> составлена на основе Федерального компонента государственного стандарта общего образования, утверждѐнного Приказом МО и Н РФ от 05.03.2004г. № 1089, примерной программы по изобразительному искусству, для 5 - 9 классов общеобразовательных учреждений, рекомендованной МО и Н РФ, тематического планирования, предложенного Кузиным В.С., концепции духовно-нравственного развития и воспитания личности гражданина России. </w:t>
      </w:r>
    </w:p>
    <w:p w:rsidR="00AB350E" w:rsidRDefault="00AB350E" w:rsidP="0020374B">
      <w:pPr>
        <w:pStyle w:val="a3"/>
      </w:pPr>
      <w:r w:rsidRPr="0020374B">
        <w:rPr>
          <w:i/>
        </w:rPr>
        <w:t>Программа учитывает</w:t>
      </w:r>
      <w:r>
        <w:t xml:space="preserve">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20374B" w:rsidRDefault="00AB350E" w:rsidP="0020374B">
      <w:pPr>
        <w:pStyle w:val="a3"/>
      </w:pPr>
      <w:r w:rsidRPr="0020374B">
        <w:rPr>
          <w:i/>
        </w:rPr>
        <w:t>Программа объединяет</w:t>
      </w:r>
      <w:r>
        <w:t xml:space="preserve"> практические художественно-творческие задания, художественно-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</w:t>
      </w:r>
    </w:p>
    <w:p w:rsidR="00AB350E" w:rsidRDefault="00AB350E" w:rsidP="0020374B">
      <w:pPr>
        <w:pStyle w:val="a3"/>
      </w:pPr>
      <w:r w:rsidRPr="0020374B">
        <w:rPr>
          <w:i/>
        </w:rPr>
        <w:t>Программа предусматривает</w:t>
      </w:r>
      <w:r>
        <w:t xml:space="preserve">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 Программа предназначена для обучения в основной школе и средней (полной) общеобразовательной школе на базовом уровне. </w:t>
      </w:r>
    </w:p>
    <w:p w:rsidR="0020374B" w:rsidRDefault="00AB350E" w:rsidP="002037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t>В рабочей программе отражены нормативные документы, основное содержание предмета, тематическое планирование курса ИЗО, УМК учащегося учителя и обучающегося, проверочные и творческие работы, тесты.</w:t>
      </w:r>
      <w:r w:rsidR="0020374B">
        <w:rPr>
          <w:rFonts w:ascii="Times New Roman" w:hAnsi="Times New Roman" w:cs="Times New Roman"/>
          <w:szCs w:val="24"/>
        </w:rPr>
        <w:t xml:space="preserve">  </w:t>
      </w:r>
    </w:p>
    <w:p w:rsidR="0020374B" w:rsidRPr="008D6531" w:rsidRDefault="0020374B" w:rsidP="0020374B">
      <w:pPr>
        <w:pStyle w:val="a3"/>
      </w:pPr>
      <w:r w:rsidRPr="008D6531">
        <w:t>Рабочая программа содержит в себе 4 раздела: «Рисование с натуры», «Тематическое рисование»,</w:t>
      </w:r>
    </w:p>
    <w:p w:rsidR="0020374B" w:rsidRPr="008D6531" w:rsidRDefault="0020374B" w:rsidP="0020374B">
      <w:pPr>
        <w:pStyle w:val="a3"/>
      </w:pPr>
      <w:r w:rsidRPr="008D6531">
        <w:t xml:space="preserve">       «Беседы» и «Тренировочные упражнения». Рабочей программой по изобразительному искусству</w:t>
      </w:r>
      <w:r>
        <w:t xml:space="preserve"> </w:t>
      </w:r>
      <w:r w:rsidRPr="008D6531">
        <w:t xml:space="preserve">в 5 классе </w:t>
      </w:r>
      <w:r>
        <w:t xml:space="preserve"> </w:t>
      </w:r>
      <w:r w:rsidRPr="008D6531">
        <w:t xml:space="preserve">предусмотрены три основных вида  художественной деятельности. </w:t>
      </w:r>
    </w:p>
    <w:p w:rsidR="0020374B" w:rsidRPr="008D6531" w:rsidRDefault="0020374B" w:rsidP="0020374B">
      <w:pPr>
        <w:pStyle w:val="a3"/>
      </w:pPr>
      <w:r w:rsidRPr="008D6531">
        <w:t xml:space="preserve">Основными направлениями в художественной деятельности являются:  </w:t>
      </w:r>
    </w:p>
    <w:p w:rsidR="0020374B" w:rsidRPr="008D6531" w:rsidRDefault="0020374B" w:rsidP="0020374B">
      <w:pPr>
        <w:pStyle w:val="a3"/>
      </w:pPr>
      <w:r w:rsidRPr="008D6531">
        <w:t>1. Изобразительная деятельность (рисование с натуры, по представлению,  по памяти</w:t>
      </w:r>
      <w:r>
        <w:t xml:space="preserve"> </w:t>
      </w:r>
      <w:r w:rsidRPr="008D6531">
        <w:t>живопись, рисунок) – 14</w:t>
      </w:r>
    </w:p>
    <w:p w:rsidR="0020374B" w:rsidRPr="008D6531" w:rsidRDefault="0020374B" w:rsidP="0020374B">
      <w:pPr>
        <w:pStyle w:val="a3"/>
      </w:pPr>
      <w:r w:rsidRPr="008D6531">
        <w:t xml:space="preserve">2. </w:t>
      </w:r>
      <w:proofErr w:type="gramStart"/>
      <w:r w:rsidRPr="008D6531">
        <w:t>Декоративно- прикладная деятельность  (декоративная работа – орнаменты,</w:t>
      </w:r>
      <w:r>
        <w:t xml:space="preserve"> </w:t>
      </w:r>
      <w:r w:rsidRPr="008D6531">
        <w:t>рос</w:t>
      </w:r>
      <w:r>
        <w:t>писи, эскизы оформления изделий</w:t>
      </w:r>
      <w:r w:rsidRPr="008D6531">
        <w:t>, дизайн, аппликации, изобразительные</w:t>
      </w:r>
      <w:r>
        <w:t xml:space="preserve"> </w:t>
      </w:r>
      <w:r w:rsidRPr="008D6531">
        <w:t>техники) – 19часов</w:t>
      </w:r>
      <w:proofErr w:type="gramEnd"/>
    </w:p>
    <w:p w:rsidR="0020374B" w:rsidRDefault="0020374B" w:rsidP="0020374B">
      <w:pPr>
        <w:pStyle w:val="a3"/>
      </w:pPr>
      <w:r w:rsidRPr="008D6531">
        <w:t>3. Наблюдение за видимым миром  (беседа о перспективе) – 1 час</w:t>
      </w:r>
    </w:p>
    <w:p w:rsidR="0020374B" w:rsidRPr="0020374B" w:rsidRDefault="0020374B" w:rsidP="002037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44CA1">
        <w:t xml:space="preserve">Рабочая программа содержит в себе 5 разделов: «Рисование с натуры», «Тематическое рисование», «Беседы», </w:t>
      </w:r>
      <w:r>
        <w:t xml:space="preserve"> </w:t>
      </w:r>
      <w:r w:rsidRPr="00144CA1">
        <w:t xml:space="preserve">«Тренировочные упражнения», «Декоративное рисование».  </w:t>
      </w:r>
    </w:p>
    <w:p w:rsidR="0020374B" w:rsidRPr="00144CA1" w:rsidRDefault="0020374B" w:rsidP="0020374B">
      <w:pPr>
        <w:pStyle w:val="a3"/>
      </w:pPr>
      <w:r w:rsidRPr="00144CA1">
        <w:t>Рабочей программой по изобразительному искусству в 6</w:t>
      </w:r>
      <w:r>
        <w:t xml:space="preserve"> -7 классах</w:t>
      </w:r>
      <w:r w:rsidRPr="00144CA1">
        <w:t xml:space="preserve"> предусмотрены три основных вида  художественной деятельности. </w:t>
      </w:r>
    </w:p>
    <w:p w:rsidR="0020374B" w:rsidRPr="00144CA1" w:rsidRDefault="0020374B" w:rsidP="0020374B">
      <w:pPr>
        <w:pStyle w:val="a3"/>
        <w:rPr>
          <w:i/>
        </w:rPr>
      </w:pPr>
      <w:r w:rsidRPr="00144CA1">
        <w:rPr>
          <w:i/>
        </w:rPr>
        <w:t xml:space="preserve">Основными направлениями в художественной деятельности являются:  </w:t>
      </w:r>
    </w:p>
    <w:p w:rsidR="0020374B" w:rsidRPr="00144CA1" w:rsidRDefault="0020374B" w:rsidP="0020374B">
      <w:pPr>
        <w:pStyle w:val="a3"/>
      </w:pPr>
      <w:r w:rsidRPr="00144CA1">
        <w:t>1. Изобразительная деятельность (рисование с натуры</w:t>
      </w:r>
      <w:proofErr w:type="gramStart"/>
      <w:r w:rsidRPr="00144CA1">
        <w:t xml:space="preserve"> ,</w:t>
      </w:r>
      <w:proofErr w:type="gramEnd"/>
      <w:r w:rsidRPr="00144CA1">
        <w:t xml:space="preserve"> по представлению, по памяти </w:t>
      </w:r>
    </w:p>
    <w:p w:rsidR="0020374B" w:rsidRPr="00144CA1" w:rsidRDefault="0020374B" w:rsidP="0020374B">
      <w:pPr>
        <w:pStyle w:val="a3"/>
      </w:pPr>
      <w:r>
        <w:t>живопись, рисунок) – 15</w:t>
      </w:r>
      <w:r w:rsidRPr="00144CA1">
        <w:t xml:space="preserve"> часов </w:t>
      </w:r>
    </w:p>
    <w:p w:rsidR="0020374B" w:rsidRPr="00144CA1" w:rsidRDefault="0020374B" w:rsidP="0020374B">
      <w:pPr>
        <w:pStyle w:val="a3"/>
      </w:pPr>
      <w:r w:rsidRPr="00144CA1">
        <w:t xml:space="preserve">2. </w:t>
      </w:r>
      <w:proofErr w:type="gramStart"/>
      <w:r w:rsidRPr="00144CA1">
        <w:t xml:space="preserve">Декоративно- прикладная деятельность  (декоративная работа – орнаменты, </w:t>
      </w:r>
      <w:proofErr w:type="gramEnd"/>
    </w:p>
    <w:p w:rsidR="0020374B" w:rsidRPr="00144CA1" w:rsidRDefault="0020374B" w:rsidP="0020374B">
      <w:pPr>
        <w:pStyle w:val="a3"/>
      </w:pPr>
      <w:r w:rsidRPr="00144CA1">
        <w:t xml:space="preserve">росписи, эскизы оформления изделий, дизайн, аппликации, изобразительные </w:t>
      </w:r>
    </w:p>
    <w:p w:rsidR="0020374B" w:rsidRPr="00144CA1" w:rsidRDefault="0020374B" w:rsidP="0020374B">
      <w:pPr>
        <w:pStyle w:val="a3"/>
      </w:pPr>
      <w:r>
        <w:t>техники) – 19</w:t>
      </w:r>
      <w:r w:rsidRPr="00144CA1">
        <w:t xml:space="preserve"> часов</w:t>
      </w:r>
    </w:p>
    <w:p w:rsidR="00AB350E" w:rsidRDefault="00AB350E" w:rsidP="0020374B">
      <w:pPr>
        <w:pStyle w:val="a3"/>
      </w:pPr>
      <w:r>
        <w:t xml:space="preserve">Преподавание ведется по УМК авторов: Кузин В.С. 5-7 классы. </w:t>
      </w:r>
    </w:p>
    <w:p w:rsidR="00AB350E" w:rsidRDefault="00AB350E" w:rsidP="0020374B">
      <w:pPr>
        <w:pStyle w:val="a3"/>
      </w:pPr>
      <w:r>
        <w:t>Программа рассчитана на 34 часа -1 час в неделю в  5,6,7 классах</w:t>
      </w:r>
      <w:proofErr w:type="gramStart"/>
      <w:r>
        <w:t xml:space="preserve"> .</w:t>
      </w:r>
      <w:proofErr w:type="gramEnd"/>
    </w:p>
    <w:p w:rsidR="00AB350E" w:rsidRPr="0020374B" w:rsidRDefault="00AB350E" w:rsidP="0020374B">
      <w:pPr>
        <w:pStyle w:val="a3"/>
        <w:rPr>
          <w:i/>
        </w:rPr>
      </w:pPr>
      <w:r w:rsidRPr="0020374B">
        <w:rPr>
          <w:i/>
        </w:rPr>
        <w:t xml:space="preserve">Рабочая программа ориентирована на использование учебников: </w:t>
      </w:r>
    </w:p>
    <w:p w:rsidR="003230F4" w:rsidRDefault="00AB350E">
      <w:r>
        <w:t xml:space="preserve">Кузин В.С.Изобразительное искусство: декоративно - прикладное искусство в жизни человека: учебник для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учреждений/ Н.А.Горяева, О.В.Островская; под редакцией Кузин В.С..-6-е </w:t>
      </w:r>
      <w:proofErr w:type="spellStart"/>
      <w:r>
        <w:t>издание</w:t>
      </w:r>
      <w:proofErr w:type="gramStart"/>
      <w:r>
        <w:t>.-</w:t>
      </w:r>
      <w:proofErr w:type="gramEnd"/>
      <w:r>
        <w:t>М</w:t>
      </w:r>
      <w:proofErr w:type="spellEnd"/>
      <w:r>
        <w:t xml:space="preserve">.: Просвещение, 2012. Горяева Н.А. Изобразительно искусство: декоративно - прикладное искусство в жизни человека: учеб. Для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учреждений/ под ред. Кузин В.С.. – 7-е изд. – М.: Просвещение, 2012. Кузин В.С. изобразительное искусство: искусство в жизни человека. 6 класс: учеб. Для </w:t>
      </w:r>
      <w:proofErr w:type="spellStart"/>
      <w:r>
        <w:t>общеобразоват</w:t>
      </w:r>
      <w:proofErr w:type="spellEnd"/>
      <w:r>
        <w:t xml:space="preserve">. учреждений/ под ред. Кузин В.С. – М.: Просвещение, 2008. Целью рабочей программы является практическая реализация компонентов ФГОС при изучении </w:t>
      </w:r>
      <w:proofErr w:type="gramStart"/>
      <w:r>
        <w:t>ИЗО</w:t>
      </w:r>
      <w:proofErr w:type="gramEnd"/>
      <w:r>
        <w:t xml:space="preserve">. Рабочая программа создает индивидуальную педагогическую модель образования на основе примерной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учебной дисциплине   </w:t>
      </w:r>
      <w:proofErr w:type="gramStart"/>
      <w:r>
        <w:t>ИЗО</w:t>
      </w:r>
      <w:proofErr w:type="gramEnd"/>
      <w:r>
        <w:t>. Рабочая программа определяет конкретное содержание, объѐм, порядок изучения дисциплины с учѐтом целей, задач и особенностей учебно-воспитательного процесса образовательного учреждения и контингента обучающихся.</w:t>
      </w:r>
    </w:p>
    <w:sectPr w:rsidR="003230F4" w:rsidSect="0020374B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B350E"/>
    <w:rsid w:val="0020374B"/>
    <w:rsid w:val="003230F4"/>
    <w:rsid w:val="00A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7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2</cp:revision>
  <cp:lastPrinted>2017-11-23T12:07:00Z</cp:lastPrinted>
  <dcterms:created xsi:type="dcterms:W3CDTF">2017-11-23T11:50:00Z</dcterms:created>
  <dcterms:modified xsi:type="dcterms:W3CDTF">2017-11-23T12:07:00Z</dcterms:modified>
</cp:coreProperties>
</file>